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498A" w14:textId="181FF196" w:rsidR="000649CD" w:rsidRPr="00FF1C6E" w:rsidRDefault="00FF1C6E">
      <w:pPr>
        <w:spacing w:after="297" w:line="259" w:lineRule="auto"/>
        <w:ind w:left="216" w:right="0" w:firstLine="0"/>
        <w:jc w:val="center"/>
        <w:rPr>
          <w:b/>
          <w:lang w:val="en-GB"/>
        </w:rPr>
      </w:pPr>
      <w:bookmarkStart w:id="0" w:name="_GoBack"/>
      <w:bookmarkEnd w:id="0"/>
      <w:r w:rsidRPr="00FF1C6E">
        <w:rPr>
          <w:b/>
          <w:sz w:val="24"/>
          <w:lang w:val="en-GB"/>
        </w:rPr>
        <w:t>Information regarding</w:t>
      </w:r>
      <w:r>
        <w:rPr>
          <w:b/>
          <w:sz w:val="24"/>
          <w:lang w:val="en-GB"/>
        </w:rPr>
        <w:t xml:space="preserve"> provision of personal data</w:t>
      </w:r>
    </w:p>
    <w:p w14:paraId="4ADE0EFF" w14:textId="7A7D8CC0" w:rsidR="000649CD" w:rsidRPr="00FF1C6E" w:rsidRDefault="00FF1C6E" w:rsidP="00FF1C6E">
      <w:pPr>
        <w:ind w:left="-5"/>
        <w:jc w:val="both"/>
        <w:rPr>
          <w:lang w:val="en-GB"/>
        </w:rPr>
      </w:pPr>
      <w:r>
        <w:rPr>
          <w:lang w:val="en-GB"/>
        </w:rPr>
        <w:t xml:space="preserve">In connection with your participation in the </w:t>
      </w:r>
      <w:r w:rsidRPr="00FF1C6E">
        <w:rPr>
          <w:b/>
          <w:bCs/>
          <w:lang w:val="en-GB"/>
        </w:rPr>
        <w:t>11th INTERNATIONAL BROWN COAL MINING CONGRESS IN BEŁCHATÓW</w:t>
      </w:r>
      <w:r>
        <w:rPr>
          <w:lang w:val="en-GB"/>
        </w:rPr>
        <w:t xml:space="preserve"> in </w:t>
      </w:r>
      <w:proofErr w:type="spellStart"/>
      <w:r>
        <w:rPr>
          <w:lang w:val="en-GB"/>
        </w:rPr>
        <w:t>Belchatow</w:t>
      </w:r>
      <w:proofErr w:type="spellEnd"/>
      <w:r>
        <w:rPr>
          <w:lang w:val="en-GB"/>
        </w:rPr>
        <w:t xml:space="preserve"> </w:t>
      </w:r>
      <w:r w:rsidRPr="00FF1C6E">
        <w:rPr>
          <w:lang w:val="en-GB"/>
        </w:rPr>
        <w:t>betw</w:t>
      </w:r>
      <w:r>
        <w:rPr>
          <w:lang w:val="en-GB"/>
        </w:rPr>
        <w:t xml:space="preserve">een 20-22 April 2020, your personal information, within the scope necessary for filling the registration form (name, surname, email address, phone number) will be provided to the congress organiser – Management Board of the </w:t>
      </w:r>
      <w:proofErr w:type="spellStart"/>
      <w:r w:rsidR="00EB4923" w:rsidRPr="00FF1C6E">
        <w:rPr>
          <w:lang w:val="en-GB"/>
        </w:rPr>
        <w:t>Stowarzyszeni</w:t>
      </w:r>
      <w:r>
        <w:rPr>
          <w:lang w:val="en-GB"/>
        </w:rPr>
        <w:t>e</w:t>
      </w:r>
      <w:proofErr w:type="spellEnd"/>
      <w:r w:rsidR="00EB4923" w:rsidRPr="00FF1C6E">
        <w:rPr>
          <w:lang w:val="en-GB"/>
        </w:rPr>
        <w:t xml:space="preserve"> </w:t>
      </w:r>
      <w:proofErr w:type="spellStart"/>
      <w:r w:rsidR="00EB4923" w:rsidRPr="00FF1C6E">
        <w:rPr>
          <w:lang w:val="en-GB"/>
        </w:rPr>
        <w:t>Inżynierów</w:t>
      </w:r>
      <w:proofErr w:type="spellEnd"/>
      <w:r w:rsidR="00EB4923" w:rsidRPr="00FF1C6E">
        <w:rPr>
          <w:lang w:val="en-GB"/>
        </w:rPr>
        <w:t xml:space="preserve"> </w:t>
      </w:r>
      <w:proofErr w:type="spellStart"/>
      <w:r w:rsidR="00EB4923" w:rsidRPr="00FF1C6E">
        <w:rPr>
          <w:lang w:val="en-GB"/>
        </w:rPr>
        <w:t>i</w:t>
      </w:r>
      <w:proofErr w:type="spellEnd"/>
      <w:r w:rsidR="00EB4923" w:rsidRPr="00FF1C6E">
        <w:rPr>
          <w:lang w:val="en-GB"/>
        </w:rPr>
        <w:t xml:space="preserve"> </w:t>
      </w:r>
      <w:proofErr w:type="spellStart"/>
      <w:r w:rsidR="00EB4923" w:rsidRPr="00FF1C6E">
        <w:rPr>
          <w:lang w:val="en-GB"/>
        </w:rPr>
        <w:t>Techników</w:t>
      </w:r>
      <w:proofErr w:type="spellEnd"/>
      <w:r w:rsidR="00EB4923" w:rsidRPr="00FF1C6E">
        <w:rPr>
          <w:lang w:val="en-GB"/>
        </w:rPr>
        <w:t xml:space="preserve"> </w:t>
      </w:r>
      <w:proofErr w:type="spellStart"/>
      <w:r w:rsidR="00EB4923" w:rsidRPr="00FF1C6E">
        <w:rPr>
          <w:lang w:val="en-GB"/>
        </w:rPr>
        <w:t>Górnictwa</w:t>
      </w:r>
      <w:proofErr w:type="spellEnd"/>
      <w:r w:rsidR="00EB4923" w:rsidRPr="00FF1C6E">
        <w:rPr>
          <w:lang w:val="en-GB"/>
        </w:rPr>
        <w:t xml:space="preserve"> </w:t>
      </w:r>
      <w:r w:rsidR="00EF65CC">
        <w:rPr>
          <w:lang w:val="en-GB"/>
        </w:rPr>
        <w:t>in</w:t>
      </w:r>
      <w:r w:rsidR="00EB4923" w:rsidRPr="00FF1C6E">
        <w:rPr>
          <w:lang w:val="en-GB"/>
        </w:rPr>
        <w:t xml:space="preserve"> </w:t>
      </w:r>
      <w:proofErr w:type="spellStart"/>
      <w:r w:rsidR="00EB4923" w:rsidRPr="00FF1C6E">
        <w:rPr>
          <w:lang w:val="en-GB"/>
        </w:rPr>
        <w:t>Be</w:t>
      </w:r>
      <w:r w:rsidR="00EF65CC">
        <w:rPr>
          <w:lang w:val="en-GB"/>
        </w:rPr>
        <w:t>lchatow</w:t>
      </w:r>
      <w:proofErr w:type="spellEnd"/>
      <w:r w:rsidR="00EB4923" w:rsidRPr="00FF1C6E">
        <w:rPr>
          <w:lang w:val="en-GB"/>
        </w:rPr>
        <w:t xml:space="preserve">  </w:t>
      </w:r>
      <w:r>
        <w:rPr>
          <w:lang w:val="en-GB"/>
        </w:rPr>
        <w:t xml:space="preserve">and </w:t>
      </w:r>
      <w:r w:rsidR="00EB4923" w:rsidRPr="00FF1C6E">
        <w:rPr>
          <w:lang w:val="en-GB"/>
        </w:rPr>
        <w:t xml:space="preserve">PGE </w:t>
      </w:r>
      <w:proofErr w:type="spellStart"/>
      <w:r w:rsidR="00EB4923" w:rsidRPr="00FF1C6E">
        <w:rPr>
          <w:lang w:val="en-GB"/>
        </w:rPr>
        <w:t>GiEK</w:t>
      </w:r>
      <w:proofErr w:type="spellEnd"/>
      <w:r w:rsidR="00EB4923" w:rsidRPr="00FF1C6E">
        <w:rPr>
          <w:lang w:val="en-GB"/>
        </w:rPr>
        <w:t xml:space="preserve"> S.A. </w:t>
      </w:r>
      <w:proofErr w:type="spellStart"/>
      <w:r w:rsidR="00EB4923" w:rsidRPr="00FF1C6E">
        <w:rPr>
          <w:lang w:val="en-GB"/>
        </w:rPr>
        <w:t>Be</w:t>
      </w:r>
      <w:r w:rsidR="00C66AD6">
        <w:rPr>
          <w:lang w:val="en-GB"/>
        </w:rPr>
        <w:t>l</w:t>
      </w:r>
      <w:r w:rsidR="00EB4923" w:rsidRPr="00FF1C6E">
        <w:rPr>
          <w:lang w:val="en-GB"/>
        </w:rPr>
        <w:t>chat</w:t>
      </w:r>
      <w:r w:rsidR="00C66AD6">
        <w:rPr>
          <w:lang w:val="en-GB"/>
        </w:rPr>
        <w:t>o</w:t>
      </w:r>
      <w:r w:rsidR="00EB4923" w:rsidRPr="00FF1C6E">
        <w:rPr>
          <w:lang w:val="en-GB"/>
        </w:rPr>
        <w:t>w</w:t>
      </w:r>
      <w:proofErr w:type="spellEnd"/>
      <w:r w:rsidR="00EB4923" w:rsidRPr="00FF1C6E">
        <w:rPr>
          <w:lang w:val="en-GB"/>
        </w:rPr>
        <w:t xml:space="preserve"> </w:t>
      </w:r>
      <w:r>
        <w:rPr>
          <w:lang w:val="en-GB"/>
        </w:rPr>
        <w:t>Lignite Mine Division for the purposes of the 2020 CONGRESS, including placement on the list of participants included in the congress materials pack</w:t>
      </w:r>
      <w:r w:rsidR="00F1596F" w:rsidRPr="00FF1C6E">
        <w:rPr>
          <w:lang w:val="en-GB"/>
        </w:rPr>
        <w:t>.</w:t>
      </w:r>
    </w:p>
    <w:p w14:paraId="43F21AA3" w14:textId="712C4D79" w:rsidR="000649CD" w:rsidRPr="00FF1C6E" w:rsidRDefault="00FF1C6E" w:rsidP="002C0280">
      <w:pPr>
        <w:ind w:left="-5" w:right="0"/>
        <w:jc w:val="both"/>
        <w:rPr>
          <w:lang w:val="en-GB"/>
        </w:rPr>
      </w:pPr>
      <w:r>
        <w:rPr>
          <w:lang w:val="en-GB"/>
        </w:rPr>
        <w:t xml:space="preserve">Provision of data is voluntary, but lack of such data will prevent performance of congress organisation activities. You are entitled to view and rectify your data. </w:t>
      </w:r>
    </w:p>
    <w:p w14:paraId="39F4BC6D" w14:textId="77777777" w:rsidR="000649CD" w:rsidRPr="00FF1C6E" w:rsidRDefault="000649CD">
      <w:pPr>
        <w:spacing w:after="0" w:line="259" w:lineRule="auto"/>
        <w:ind w:left="4234" w:right="-312" w:firstLine="0"/>
        <w:rPr>
          <w:noProof/>
          <w:lang w:val="en-GB"/>
        </w:rPr>
      </w:pPr>
    </w:p>
    <w:p w14:paraId="7CED79EF" w14:textId="77777777" w:rsidR="00F1596F" w:rsidRPr="00FF1C6E" w:rsidRDefault="00F1596F">
      <w:pPr>
        <w:spacing w:after="0" w:line="259" w:lineRule="auto"/>
        <w:ind w:left="4234" w:right="-312" w:firstLine="0"/>
        <w:rPr>
          <w:noProof/>
          <w:lang w:val="en-GB"/>
        </w:rPr>
      </w:pPr>
    </w:p>
    <w:p w14:paraId="3D6BCBF2" w14:textId="77777777" w:rsidR="00F1596F" w:rsidRPr="00FF1C6E" w:rsidRDefault="00F1596F">
      <w:pPr>
        <w:spacing w:after="0" w:line="259" w:lineRule="auto"/>
        <w:ind w:left="4234" w:right="-312" w:firstLine="0"/>
        <w:rPr>
          <w:noProof/>
          <w:lang w:val="en-GB"/>
        </w:rPr>
      </w:pPr>
    </w:p>
    <w:p w14:paraId="6B7BE225" w14:textId="77777777" w:rsidR="00EB4923" w:rsidRPr="00FF1C6E" w:rsidRDefault="00EB4923">
      <w:pPr>
        <w:spacing w:after="0" w:line="259" w:lineRule="auto"/>
        <w:ind w:left="4234" w:right="-312" w:firstLine="0"/>
        <w:rPr>
          <w:noProof/>
          <w:lang w:val="en-GB"/>
        </w:rPr>
      </w:pPr>
    </w:p>
    <w:p w14:paraId="0A9FA07A" w14:textId="77777777" w:rsidR="00F1596F" w:rsidRPr="00FF1C6E" w:rsidRDefault="00F1596F">
      <w:pPr>
        <w:spacing w:after="0" w:line="259" w:lineRule="auto"/>
        <w:ind w:left="4234" w:right="-312" w:firstLine="0"/>
        <w:rPr>
          <w:lang w:val="en-GB"/>
        </w:rPr>
      </w:pPr>
      <w:r w:rsidRPr="00FF1C6E">
        <w:rPr>
          <w:noProof/>
          <w:lang w:val="en-GB"/>
        </w:rPr>
        <w:t>……………………………………………………………………………..</w:t>
      </w:r>
    </w:p>
    <w:p w14:paraId="28DC25B0" w14:textId="1C3FE2C4" w:rsidR="000649CD" w:rsidRPr="00FF1C6E" w:rsidRDefault="00F1596F">
      <w:pPr>
        <w:ind w:left="5285" w:right="0"/>
        <w:rPr>
          <w:lang w:val="en-GB"/>
        </w:rPr>
      </w:pPr>
      <w:r w:rsidRPr="00FF1C6E">
        <w:rPr>
          <w:lang w:val="en-GB"/>
        </w:rPr>
        <w:t>(</w:t>
      </w:r>
      <w:r w:rsidR="00FF1C6E">
        <w:rPr>
          <w:lang w:val="en-GB"/>
        </w:rPr>
        <w:t>date and participant signature</w:t>
      </w:r>
      <w:r w:rsidRPr="00FF1C6E">
        <w:rPr>
          <w:lang w:val="en-GB"/>
        </w:rPr>
        <w:t>)</w:t>
      </w:r>
    </w:p>
    <w:sectPr w:rsidR="000649CD" w:rsidRPr="00FF1C6E">
      <w:pgSz w:w="11900" w:h="16820"/>
      <w:pgMar w:top="1440" w:right="1675" w:bottom="1440" w:left="13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CD"/>
    <w:rsid w:val="000649CD"/>
    <w:rsid w:val="002C0280"/>
    <w:rsid w:val="00A158B1"/>
    <w:rsid w:val="00C66AD6"/>
    <w:rsid w:val="00DA3F51"/>
    <w:rsid w:val="00EB4923"/>
    <w:rsid w:val="00EE2FA8"/>
    <w:rsid w:val="00EF65CC"/>
    <w:rsid w:val="00F1596F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959E"/>
  <w15:docId w15:val="{317D6065-F8FA-4306-A66E-67B089FB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7" w:line="267" w:lineRule="auto"/>
      <w:ind w:right="264" w:firstLine="4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739</Characters>
  <Application>Microsoft Office Word</Application>
  <DocSecurity>0</DocSecurity>
  <Lines>16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K001P-0001-20180829145204</vt:lpstr>
    </vt:vector>
  </TitlesOfParts>
  <Company>PGE Systemy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K001P-0001-20180829145204</dc:title>
  <dc:subject/>
  <dc:creator>Parolczyk Wacława [PGE GiEK O.KWB Bełchatów]</dc:creator>
  <cp:keywords/>
  <cp:lastModifiedBy>Piotr Sut</cp:lastModifiedBy>
  <cp:revision>5</cp:revision>
  <dcterms:created xsi:type="dcterms:W3CDTF">2019-10-19T18:52:00Z</dcterms:created>
  <dcterms:modified xsi:type="dcterms:W3CDTF">2019-10-19T19:22:00Z</dcterms:modified>
</cp:coreProperties>
</file>